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35" w:rsidRDefault="00F12735" w:rsidP="00F12735">
      <w:pPr>
        <w:spacing w:before="100" w:beforeAutospacing="1" w:after="100" w:afterAutospacing="1"/>
        <w:jc w:val="both"/>
        <w:outlineLvl w:val="2"/>
        <w:rPr>
          <w:rFonts w:ascii="Arial" w:hAnsi="Arial" w:cs="Arial"/>
          <w:b/>
          <w:color w:val="0070C0"/>
          <w:sz w:val="52"/>
          <w:szCs w:val="52"/>
          <w:lang w:val="en-GB" w:eastAsia="en-GB"/>
        </w:rPr>
      </w:pPr>
    </w:p>
    <w:p w:rsidR="00F12735" w:rsidRDefault="00F12735" w:rsidP="00F12735">
      <w:pPr>
        <w:spacing w:before="100" w:beforeAutospacing="1" w:after="100" w:afterAutospacing="1"/>
        <w:jc w:val="center"/>
        <w:outlineLvl w:val="2"/>
        <w:rPr>
          <w:rFonts w:ascii="Arial" w:hAnsi="Arial" w:cs="Arial"/>
          <w:b/>
          <w:color w:val="0070C0"/>
          <w:sz w:val="52"/>
          <w:szCs w:val="52"/>
          <w:lang w:val="en-GB" w:eastAsia="en-GB"/>
        </w:rPr>
      </w:pPr>
      <w:r>
        <w:rPr>
          <w:noProof/>
          <w:color w:val="000000"/>
          <w:lang w:val="en-GB" w:eastAsia="en-GB"/>
        </w:rPr>
        <w:drawing>
          <wp:inline distT="0" distB="0" distL="0" distR="0" wp14:anchorId="377C5084" wp14:editId="372996F8">
            <wp:extent cx="22479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728" cy="1441364"/>
                    </a:xfrm>
                    <a:prstGeom prst="rect">
                      <a:avLst/>
                    </a:prstGeom>
                    <a:noFill/>
                    <a:ln>
                      <a:noFill/>
                    </a:ln>
                  </pic:spPr>
                </pic:pic>
              </a:graphicData>
            </a:graphic>
          </wp:inline>
        </w:drawing>
      </w:r>
    </w:p>
    <w:p w:rsidR="003B29EA" w:rsidRPr="00F12735" w:rsidRDefault="00F272D9" w:rsidP="00F12735">
      <w:pPr>
        <w:spacing w:before="100" w:beforeAutospacing="1" w:after="100" w:afterAutospacing="1"/>
        <w:jc w:val="center"/>
        <w:outlineLvl w:val="2"/>
        <w:rPr>
          <w:rFonts w:ascii="Arial" w:hAnsi="Arial" w:cs="Arial"/>
          <w:b/>
          <w:sz w:val="52"/>
          <w:szCs w:val="52"/>
          <w:lang w:val="en-GB" w:eastAsia="en-GB"/>
        </w:rPr>
      </w:pPr>
      <w:r w:rsidRPr="00F12735">
        <w:rPr>
          <w:rFonts w:ascii="Arial" w:hAnsi="Arial" w:cs="Arial"/>
          <w:b/>
          <w:sz w:val="52"/>
          <w:szCs w:val="52"/>
          <w:lang w:val="en-GB" w:eastAsia="en-GB"/>
        </w:rPr>
        <w:t>G</w:t>
      </w:r>
      <w:r w:rsidR="007B6E46" w:rsidRPr="00F12735">
        <w:rPr>
          <w:rFonts w:ascii="Arial" w:hAnsi="Arial" w:cs="Arial"/>
          <w:b/>
          <w:sz w:val="52"/>
          <w:szCs w:val="52"/>
          <w:lang w:val="en-GB" w:eastAsia="en-GB"/>
        </w:rPr>
        <w:t>eneral</w:t>
      </w:r>
      <w:r w:rsidRPr="00F12735">
        <w:rPr>
          <w:rFonts w:ascii="Arial" w:hAnsi="Arial" w:cs="Arial"/>
          <w:b/>
          <w:sz w:val="52"/>
          <w:szCs w:val="52"/>
          <w:lang w:val="en-GB" w:eastAsia="en-GB"/>
        </w:rPr>
        <w:t xml:space="preserve"> Practice Privacy Notice</w:t>
      </w:r>
    </w:p>
    <w:p w:rsidR="00BF6E08" w:rsidRPr="00F12735" w:rsidRDefault="00C20B04" w:rsidP="00F12735">
      <w:pPr>
        <w:spacing w:before="100" w:beforeAutospacing="1" w:after="100" w:afterAutospacing="1"/>
        <w:jc w:val="center"/>
        <w:outlineLvl w:val="2"/>
        <w:rPr>
          <w:rFonts w:ascii="Arial" w:hAnsi="Arial" w:cs="Arial"/>
          <w:sz w:val="40"/>
          <w:szCs w:val="40"/>
          <w:lang w:val="en-GB" w:eastAsia="en-GB"/>
        </w:rPr>
      </w:pPr>
      <w:r w:rsidRPr="00F12735">
        <w:rPr>
          <w:rFonts w:ascii="Arial" w:hAnsi="Arial" w:cs="Arial"/>
          <w:sz w:val="40"/>
          <w:szCs w:val="40"/>
          <w:lang w:val="en-GB" w:eastAsia="en-GB"/>
        </w:rPr>
        <w:t xml:space="preserve">Protecting Your </w:t>
      </w:r>
      <w:r w:rsidR="001F7727" w:rsidRPr="00F12735">
        <w:rPr>
          <w:rFonts w:ascii="Arial" w:hAnsi="Arial" w:cs="Arial"/>
          <w:sz w:val="40"/>
          <w:szCs w:val="40"/>
          <w:lang w:val="en-GB" w:eastAsia="en-GB"/>
        </w:rPr>
        <w:t>Data</w:t>
      </w:r>
    </w:p>
    <w:p w:rsidR="00C20B04" w:rsidRPr="00F12735" w:rsidRDefault="00C20B04" w:rsidP="00A765F8">
      <w:pPr>
        <w:spacing w:before="100" w:beforeAutospacing="1" w:after="100" w:afterAutospacing="1"/>
        <w:jc w:val="both"/>
        <w:outlineLvl w:val="2"/>
        <w:rPr>
          <w:rFonts w:ascii="Arial" w:hAnsi="Arial" w:cs="Arial"/>
          <w:b/>
          <w:sz w:val="32"/>
          <w:szCs w:val="32"/>
          <w:lang w:val="en-GB" w:eastAsia="en-GB"/>
        </w:rPr>
      </w:pPr>
      <w:r w:rsidRPr="00F12735">
        <w:rPr>
          <w:rFonts w:ascii="Arial" w:hAnsi="Arial" w:cs="Arial"/>
          <w:b/>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proofErr w:type="spellStart"/>
      <w:r w:rsidRPr="002F1D5C">
        <w:rPr>
          <w:rFonts w:ascii="Arial" w:hAnsi="Arial" w:cs="Arial"/>
          <w:color w:val="000000"/>
          <w:u w:val="single"/>
          <w:lang w:val="en-GB" w:eastAsia="en-GB"/>
        </w:rPr>
        <w:t>Caldicott</w:t>
      </w:r>
      <w:proofErr w:type="spellEnd"/>
      <w:r w:rsidRPr="002F1D5C">
        <w:rPr>
          <w:rFonts w:ascii="Arial" w:hAnsi="Arial" w:cs="Arial"/>
          <w:color w:val="000000"/>
          <w:u w:val="single"/>
          <w:lang w:val="en-GB" w:eastAsia="en-GB"/>
        </w:rPr>
        <w:t xml:space="preserve">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w:t>
      </w:r>
      <w:proofErr w:type="spellStart"/>
      <w:r>
        <w:rPr>
          <w:rFonts w:ascii="Arial" w:hAnsi="Arial" w:cs="Arial"/>
          <w:color w:val="000000"/>
          <w:lang w:val="en-GB" w:eastAsia="en-GB"/>
        </w:rPr>
        <w:t>Caldicott</w:t>
      </w:r>
      <w:proofErr w:type="spellEnd"/>
      <w:r>
        <w:rPr>
          <w:rFonts w:ascii="Arial" w:hAnsi="Arial" w:cs="Arial"/>
          <w:color w:val="000000"/>
          <w:lang w:val="en-GB" w:eastAsia="en-GB"/>
        </w:rPr>
        <w:t xml:space="preserve"> Guardian. </w:t>
      </w:r>
      <w:r w:rsidR="00ED2724">
        <w:rPr>
          <w:rFonts w:ascii="Arial" w:hAnsi="Arial" w:cs="Arial"/>
          <w:color w:val="000000"/>
          <w:lang w:val="en-GB" w:eastAsia="en-GB"/>
        </w:rPr>
        <w:t xml:space="preserve">A </w:t>
      </w:r>
      <w:proofErr w:type="spellStart"/>
      <w:r w:rsidRPr="00210814">
        <w:rPr>
          <w:rFonts w:ascii="Arial" w:hAnsi="Arial" w:cs="Arial"/>
          <w:color w:val="000000"/>
          <w:lang w:val="en-GB" w:eastAsia="en-GB"/>
        </w:rPr>
        <w:t>Caldicott</w:t>
      </w:r>
      <w:proofErr w:type="spellEnd"/>
      <w:r w:rsidRPr="00210814">
        <w:rPr>
          <w:rFonts w:ascii="Arial" w:hAnsi="Arial" w:cs="Arial"/>
          <w:color w:val="000000"/>
          <w:lang w:val="en-GB" w:eastAsia="en-GB"/>
        </w:rPr>
        <w:t xml:space="preserve">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w:t>
      </w:r>
      <w:proofErr w:type="spellStart"/>
      <w:r w:rsidR="00C26262">
        <w:rPr>
          <w:rFonts w:ascii="Arial" w:hAnsi="Arial" w:cs="Arial"/>
          <w:color w:val="000000"/>
          <w:lang w:val="en-GB" w:eastAsia="en-GB"/>
        </w:rPr>
        <w:t>Caldicott</w:t>
      </w:r>
      <w:proofErr w:type="spellEnd"/>
      <w:r w:rsidR="00C26262">
        <w:rPr>
          <w:rFonts w:ascii="Arial" w:hAnsi="Arial" w:cs="Arial"/>
          <w:color w:val="000000"/>
          <w:lang w:val="en-GB" w:eastAsia="en-GB"/>
        </w:rPr>
        <w:t xml:space="preserve"> Guardian for the GP practice is:</w:t>
      </w:r>
    </w:p>
    <w:p w:rsidR="00BB0B54" w:rsidRPr="00BB0B54" w:rsidRDefault="00BB0B54" w:rsidP="00A765F8">
      <w:pPr>
        <w:spacing w:before="100" w:beforeAutospacing="1" w:after="100" w:afterAutospacing="1"/>
        <w:jc w:val="both"/>
        <w:rPr>
          <w:rFonts w:ascii="Arial" w:hAnsi="Arial" w:cs="Arial"/>
          <w:b/>
          <w:color w:val="000000"/>
          <w:lang w:val="en-GB" w:eastAsia="en-GB"/>
        </w:rPr>
      </w:pPr>
      <w:r w:rsidRPr="00BB0B54">
        <w:rPr>
          <w:rFonts w:ascii="Arial" w:hAnsi="Arial" w:cs="Arial"/>
          <w:b/>
          <w:color w:val="000000"/>
          <w:lang w:val="en-GB" w:eastAsia="en-GB"/>
        </w:rPr>
        <w:t xml:space="preserve">Dr </w:t>
      </w:r>
      <w:proofErr w:type="spellStart"/>
      <w:r w:rsidRPr="00BB0B54">
        <w:rPr>
          <w:rFonts w:ascii="Arial" w:hAnsi="Arial" w:cs="Arial"/>
          <w:b/>
          <w:color w:val="000000"/>
          <w:lang w:val="en-GB" w:eastAsia="en-GB"/>
        </w:rPr>
        <w:t>Veena</w:t>
      </w:r>
      <w:proofErr w:type="spellEnd"/>
      <w:r w:rsidRPr="00BB0B54">
        <w:rPr>
          <w:rFonts w:ascii="Arial" w:hAnsi="Arial" w:cs="Arial"/>
          <w:b/>
          <w:color w:val="000000"/>
          <w:lang w:val="en-GB" w:eastAsia="en-GB"/>
        </w:rPr>
        <w:t xml:space="preserve"> </w:t>
      </w:r>
      <w:proofErr w:type="spellStart"/>
      <w:r w:rsidRPr="00BB0B54">
        <w:rPr>
          <w:rFonts w:ascii="Arial" w:hAnsi="Arial" w:cs="Arial"/>
          <w:b/>
          <w:color w:val="000000"/>
          <w:lang w:val="en-GB" w:eastAsia="en-GB"/>
        </w:rPr>
        <w:t>Jha</w:t>
      </w:r>
      <w:proofErr w:type="spellEnd"/>
      <w:r w:rsidRPr="00BB0B54">
        <w:rPr>
          <w:rFonts w:ascii="Arial" w:hAnsi="Arial" w:cs="Arial"/>
          <w:b/>
          <w:color w:val="000000"/>
          <w:lang w:val="en-GB" w:eastAsia="en-GB"/>
        </w:rPr>
        <w:t xml:space="preserve">  </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4752DF" w:rsidRPr="00BB0B54" w:rsidRDefault="0052226B" w:rsidP="004752DF">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Jane Hill</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lastRenderedPageBreak/>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BB0B54" w:rsidRDefault="00BB0B54" w:rsidP="00BB0B54">
      <w:pPr>
        <w:rPr>
          <w:rFonts w:ascii="Arial" w:hAnsi="Arial" w:cs="Arial"/>
          <w:b/>
          <w:color w:val="0070C0"/>
          <w:sz w:val="32"/>
          <w:szCs w:val="32"/>
          <w:lang w:val="en-GB" w:eastAsia="en-GB"/>
        </w:rPr>
      </w:pPr>
    </w:p>
    <w:p w:rsidR="00472F3B" w:rsidRPr="00F12735" w:rsidRDefault="00EA060A" w:rsidP="00BB0B54">
      <w:pPr>
        <w:rPr>
          <w:rFonts w:ascii="Arial" w:hAnsi="Arial" w:cs="Arial"/>
          <w:b/>
          <w:sz w:val="32"/>
          <w:szCs w:val="32"/>
          <w:lang w:val="en-GB" w:eastAsia="en-GB"/>
        </w:rPr>
      </w:pPr>
      <w:r w:rsidRPr="00F12735">
        <w:rPr>
          <w:rFonts w:ascii="Arial" w:hAnsi="Arial" w:cs="Arial"/>
          <w:b/>
          <w:sz w:val="32"/>
          <w:szCs w:val="32"/>
          <w:lang w:val="en-GB" w:eastAsia="en-GB"/>
        </w:rPr>
        <w:t xml:space="preserve">What </w:t>
      </w:r>
      <w:r w:rsidR="00472F3B" w:rsidRPr="00F12735">
        <w:rPr>
          <w:rFonts w:ascii="Arial" w:hAnsi="Arial" w:cs="Arial"/>
          <w:b/>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birth, telephone numbers, email address, NHS Number </w:t>
      </w:r>
      <w:proofErr w:type="spellStart"/>
      <w:r w:rsidR="0036647B" w:rsidRPr="001C10C6">
        <w:rPr>
          <w:rFonts w:ascii="Arial" w:hAnsi="Arial" w:cs="Arial"/>
          <w:color w:val="000000"/>
          <w:lang w:val="en-GB" w:eastAsia="en-GB"/>
        </w:rPr>
        <w:t>etc</w:t>
      </w:r>
      <w:proofErr w:type="spellEnd"/>
      <w:r w:rsidR="0036647B" w:rsidRPr="001C10C6">
        <w:rPr>
          <w:rFonts w:ascii="Arial" w:hAnsi="Arial" w:cs="Arial"/>
          <w:color w:val="000000"/>
          <w:lang w:val="en-GB" w:eastAsia="en-GB"/>
        </w:rPr>
        <w:t xml:space="preserve">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F12735" w:rsidRDefault="00ED2724"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Definition</w:t>
      </w:r>
      <w:r w:rsidR="00D81EA2" w:rsidRPr="00F12735">
        <w:rPr>
          <w:rFonts w:ascii="Arial" w:hAnsi="Arial" w:cs="Arial"/>
          <w:b/>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proofErr w:type="gramStart"/>
      <w:r w:rsidRPr="00F32726">
        <w:rPr>
          <w:rFonts w:ascii="Arial" w:hAnsi="Arial" w:cs="Arial"/>
          <w:color w:val="000000"/>
          <w:u w:val="single"/>
          <w:lang w:val="en-GB" w:eastAsia="en-GB"/>
        </w:rPr>
        <w:t>)</w:t>
      </w:r>
      <w:proofErr w:type="gramEnd"/>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0" w:history="1">
        <w:proofErr w:type="spellStart"/>
        <w:r w:rsidRPr="00F32726">
          <w:rPr>
            <w:rStyle w:val="Hyperlink"/>
            <w:rFonts w:ascii="Arial" w:hAnsi="Arial" w:cs="Arial"/>
            <w:lang w:val="en-GB" w:eastAsia="en-GB"/>
          </w:rPr>
          <w:t>Caldicott</w:t>
        </w:r>
        <w:proofErr w:type="spellEnd"/>
        <w:r w:rsidRPr="00F32726">
          <w:rPr>
            <w:rStyle w:val="Hyperlink"/>
            <w:rFonts w:ascii="Arial" w:hAnsi="Arial" w:cs="Arial"/>
            <w:lang w:val="en-GB" w:eastAsia="en-GB"/>
          </w:rPr>
          <w:t xml:space="preserve">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proofErr w:type="spellStart"/>
      <w:r w:rsidRPr="00F32726">
        <w:rPr>
          <w:rFonts w:ascii="Arial" w:hAnsi="Arial" w:cs="Arial"/>
          <w:color w:val="000000"/>
          <w:u w:val="single"/>
          <w:lang w:val="en-GB" w:eastAsia="en-GB"/>
        </w:rPr>
        <w:t>Pseudonymised</w:t>
      </w:r>
      <w:proofErr w:type="spellEnd"/>
      <w:r w:rsidRPr="00F32726">
        <w:rPr>
          <w:rFonts w:ascii="Arial" w:hAnsi="Arial" w:cs="Arial"/>
          <w:color w:val="000000"/>
          <w:u w:val="single"/>
          <w:lang w:val="en-GB" w:eastAsia="en-GB"/>
        </w:rPr>
        <w:t xml:space="preserve">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proofErr w:type="spellStart"/>
      <w:r w:rsidRPr="00C54FF7">
        <w:rPr>
          <w:rFonts w:ascii="Arial" w:hAnsi="Arial" w:cs="Arial"/>
          <w:color w:val="000000"/>
          <w:lang w:val="en-GB" w:eastAsia="en-GB"/>
        </w:rPr>
        <w:lastRenderedPageBreak/>
        <w:t>pseudonymised</w:t>
      </w:r>
      <w:proofErr w:type="spellEnd"/>
      <w:r w:rsidRPr="00C54FF7">
        <w:rPr>
          <w:rFonts w:ascii="Arial" w:hAnsi="Arial" w:cs="Arial"/>
          <w:color w:val="000000"/>
          <w:lang w:val="en-GB" w:eastAsia="en-GB"/>
        </w:rPr>
        <w:t xml:space="preserve">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r>
      <w:proofErr w:type="gramStart"/>
      <w:r w:rsidR="00F32726">
        <w:rPr>
          <w:rFonts w:ascii="Arial" w:hAnsi="Arial" w:cs="Arial"/>
          <w:color w:val="000000"/>
          <w:lang w:val="en-GB" w:eastAsia="en-GB"/>
        </w:rPr>
        <w:t>This</w:t>
      </w:r>
      <w:proofErr w:type="gramEnd"/>
      <w:r w:rsidR="00F32726">
        <w:rPr>
          <w:rFonts w:ascii="Arial" w:hAnsi="Arial" w:cs="Arial"/>
          <w:color w:val="000000"/>
          <w:lang w:val="en-GB" w:eastAsia="en-GB"/>
        </w:rPr>
        <w:t xml:space="preserve">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F12735" w:rsidRDefault="00BA2A56" w:rsidP="00444F1A">
      <w:pPr>
        <w:jc w:val="both"/>
        <w:rPr>
          <w:rFonts w:ascii="Arial" w:hAnsi="Arial" w:cs="Arial"/>
          <w:b/>
          <w:sz w:val="32"/>
          <w:szCs w:val="32"/>
          <w:lang w:val="en-GB" w:eastAsia="en-GB"/>
        </w:rPr>
      </w:pPr>
      <w:r w:rsidRPr="00F12735">
        <w:rPr>
          <w:rFonts w:ascii="Arial" w:hAnsi="Arial" w:cs="Arial"/>
          <w:b/>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9"/>
        <w:gridCol w:w="7619"/>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29"/>
        <w:gridCol w:w="7619"/>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F12735">
        <w:rPr>
          <w:rFonts w:ascii="Arial" w:hAnsi="Arial" w:cs="Arial"/>
          <w:color w:val="000000"/>
          <w:lang w:val="en-GB" w:eastAsia="en-GB"/>
        </w:rPr>
        <w:t xml:space="preserve">Tameside &amp; Glossop CCG </w:t>
      </w:r>
      <w:r w:rsidRPr="005872E6">
        <w:rPr>
          <w:rFonts w:ascii="Arial" w:hAnsi="Arial" w:cs="Arial"/>
          <w:color w:val="000000"/>
          <w:lang w:val="en-GB" w:eastAsia="en-GB"/>
        </w:rPr>
        <w:t xml:space="preserve">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Pr>
          <w:rFonts w:ascii="Arial" w:hAnsi="Arial" w:cs="Arial"/>
          <w:color w:val="000000"/>
          <w:lang w:val="en-GB" w:eastAsia="en-GB"/>
        </w:rPr>
        <w:t>in the GP practice</w:t>
      </w:r>
      <w:r w:rsidR="00F12735">
        <w:rPr>
          <w:rFonts w:ascii="Arial" w:hAnsi="Arial" w:cs="Arial"/>
          <w:color w:val="000000"/>
          <w:lang w:val="en-GB" w:eastAsia="en-GB"/>
        </w:rPr>
        <w:t>.</w:t>
      </w:r>
      <w:r w:rsidRPr="005872E6">
        <w:rPr>
          <w:rFonts w:ascii="Arial" w:hAnsi="Arial" w:cs="Arial"/>
          <w:color w:val="000000"/>
          <w:lang w:val="en-GB" w:eastAsia="en-GB"/>
        </w:rPr>
        <w:t xml:space="preserve">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Where specialist support is required (e.g. to order a drug that comes in solid form in gas or liquid form) </w:t>
      </w:r>
      <w:r w:rsidR="00F12735" w:rsidRPr="00F12735">
        <w:rPr>
          <w:rFonts w:ascii="Arial" w:hAnsi="Arial" w:cs="Arial"/>
          <w:color w:val="000000"/>
          <w:lang w:val="en-GB" w:eastAsia="en-GB"/>
        </w:rPr>
        <w:t xml:space="preserve">Tameside &amp; Glossop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7B6E46" w:rsidRDefault="005872E6" w:rsidP="00A765F8">
      <w:pPr>
        <w:spacing w:before="100" w:beforeAutospacing="1" w:after="100" w:afterAutospacing="1"/>
        <w:jc w:val="both"/>
        <w:rPr>
          <w:rFonts w:ascii="Arial" w:hAnsi="Arial" w:cs="Arial"/>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F12735" w:rsidRPr="00BB0B54" w:rsidRDefault="00F12735" w:rsidP="00A765F8">
      <w:pPr>
        <w:spacing w:before="100" w:beforeAutospacing="1" w:after="100" w:afterAutospacing="1"/>
        <w:jc w:val="both"/>
        <w:rPr>
          <w:rFonts w:ascii="Arial" w:hAnsi="Arial" w:cs="Arial"/>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w:t>
      </w:r>
      <w:proofErr w:type="gramStart"/>
      <w:r w:rsidRPr="00B35D96">
        <w:rPr>
          <w:rFonts w:ascii="Arial" w:hAnsi="Arial" w:cs="Arial"/>
          <w:lang w:val="en-GB" w:eastAsia="en-GB"/>
        </w:rPr>
        <w:t>your</w:t>
      </w:r>
      <w:proofErr w:type="gramEnd"/>
      <w:r w:rsidRPr="00B35D96">
        <w:rPr>
          <w:rFonts w:ascii="Arial" w:hAnsi="Arial" w:cs="Arial"/>
          <w:lang w:val="en-GB" w:eastAsia="en-GB"/>
        </w:rPr>
        <w:t xml:space="preserve">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29"/>
        <w:gridCol w:w="7619"/>
      </w:tblGrid>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BB0B54"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08"/>
        <w:gridCol w:w="7640"/>
      </w:tblGrid>
      <w:tr w:rsidR="00D14259" w:rsidRPr="00D81EA2" w:rsidTr="007B6E46">
        <w:tc>
          <w:tcPr>
            <w:tcW w:w="2230" w:type="dxa"/>
          </w:tcPr>
          <w:p w:rsidR="00D14259" w:rsidRPr="00F12735" w:rsidRDefault="00D14259"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F12735" w:rsidRDefault="00D14259"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F12735" w:rsidRDefault="00D14259"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F12735" w:rsidRDefault="00D14259" w:rsidP="00A765F8">
      <w:pPr>
        <w:autoSpaceDE w:val="0"/>
        <w:autoSpaceDN w:val="0"/>
        <w:adjustRightInd w:val="0"/>
        <w:jc w:val="both"/>
        <w:rPr>
          <w:rFonts w:ascii="Arial" w:hAnsi="Arial" w:cs="Arial"/>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p>
    <w:p w:rsidR="00D14259" w:rsidRDefault="00D14259" w:rsidP="00A765F8">
      <w:pPr>
        <w:autoSpaceDE w:val="0"/>
        <w:autoSpaceDN w:val="0"/>
        <w:adjustRightInd w:val="0"/>
        <w:jc w:val="both"/>
        <w:rPr>
          <w:rFonts w:ascii="Arial" w:hAnsi="Arial" w:cs="Arial"/>
          <w:color w:val="000000"/>
          <w:lang w:val="en-GB" w:eastAsia="en-GB"/>
        </w:rPr>
      </w:pPr>
      <w:proofErr w:type="gramStart"/>
      <w:r w:rsidRPr="00B35D96">
        <w:rPr>
          <w:rFonts w:ascii="Arial" w:hAnsi="Arial" w:cs="Arial"/>
          <w:lang w:val="en-GB" w:eastAsia="en-GB"/>
        </w:rPr>
        <w:lastRenderedPageBreak/>
        <w:t>individually</w:t>
      </w:r>
      <w:proofErr w:type="gramEnd"/>
      <w:r w:rsidRPr="00B35D96">
        <w:rPr>
          <w:rFonts w:ascii="Arial" w:hAnsi="Arial" w:cs="Arial"/>
          <w:lang w:val="en-GB" w:eastAsia="en-GB"/>
        </w:rPr>
        <w:t xml:space="preserve"> from the patient community would be a lengthy and time-consuming process which would by its nature potentially not identify individuals quickly and increase the time to improve care</w:t>
      </w:r>
      <w:r>
        <w:rPr>
          <w:rFonts w:ascii="Arial" w:hAnsi="Arial" w:cs="Arial"/>
          <w:lang w:val="en-GB" w:eastAsia="en-GB"/>
        </w:rPr>
        <w:t xml:space="preserve">.  A GP / health professional </w:t>
      </w:r>
      <w:proofErr w:type="gramStart"/>
      <w:r>
        <w:rPr>
          <w:rFonts w:ascii="Arial" w:hAnsi="Arial" w:cs="Arial"/>
          <w:lang w:val="en-GB" w:eastAsia="en-GB"/>
        </w:rPr>
        <w:t>reviews</w:t>
      </w:r>
      <w:proofErr w:type="gramEnd"/>
      <w:r>
        <w:rPr>
          <w:rFonts w:ascii="Arial" w:hAnsi="Arial" w:cs="Arial"/>
          <w:lang w:val="en-GB" w:eastAsia="en-GB"/>
        </w:rPr>
        <w:t xml:space="preserve">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F12735">
        <w:rPr>
          <w:rFonts w:ascii="Arial" w:hAnsi="Arial" w:cs="Arial"/>
          <w:color w:val="000000"/>
          <w:lang w:val="en-GB" w:eastAsia="en-GB"/>
        </w:rPr>
        <w:t>Tameside &amp; Glossop CCG.</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07"/>
        <w:gridCol w:w="7641"/>
      </w:tblGrid>
      <w:tr w:rsidR="00A16D10" w:rsidRPr="00D81EA2" w:rsidTr="007B6E46">
        <w:trPr>
          <w:trHeight w:val="971"/>
        </w:trPr>
        <w:tc>
          <w:tcPr>
            <w:tcW w:w="2230" w:type="dxa"/>
          </w:tcPr>
          <w:p w:rsidR="00A16D10" w:rsidRPr="00F12735" w:rsidRDefault="00A16D1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proofErr w:type="spellStart"/>
            <w:r w:rsidRPr="00814FB4">
              <w:rPr>
                <w:rFonts w:ascii="Arial" w:hAnsi="Arial" w:cs="Arial"/>
                <w:sz w:val="22"/>
                <w:szCs w:val="22"/>
                <w:lang w:val="en-GB" w:eastAsia="en-GB"/>
              </w:rPr>
              <w:t>Pseudonymised</w:t>
            </w:r>
            <w:proofErr w:type="spellEnd"/>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F12735" w:rsidRDefault="00A16D1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F12735" w:rsidRDefault="00A16D1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F12735"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GP practice contributes to national clinical audits and will send the data which are </w:t>
      </w:r>
    </w:p>
    <w:p w:rsidR="00D14259" w:rsidRPr="00D14259" w:rsidRDefault="00A16D10" w:rsidP="00A765F8">
      <w:pPr>
        <w:spacing w:before="100" w:beforeAutospacing="1" w:after="100" w:afterAutospacing="1"/>
        <w:jc w:val="both"/>
        <w:rPr>
          <w:rFonts w:ascii="Arial" w:hAnsi="Arial" w:cs="Arial"/>
          <w:lang w:val="en-GB" w:eastAsia="en-GB"/>
        </w:rPr>
      </w:pPr>
      <w:proofErr w:type="gramStart"/>
      <w:r w:rsidRPr="001C10C6">
        <w:rPr>
          <w:rFonts w:ascii="Arial" w:hAnsi="Arial" w:cs="Arial"/>
          <w:lang w:val="en-GB" w:eastAsia="en-GB"/>
        </w:rPr>
        <w:lastRenderedPageBreak/>
        <w:t>required</w:t>
      </w:r>
      <w:proofErr w:type="gramEnd"/>
      <w:r w:rsidRPr="001C10C6">
        <w:rPr>
          <w:rFonts w:ascii="Arial" w:hAnsi="Arial" w:cs="Arial"/>
          <w:lang w:val="en-GB" w:eastAsia="en-GB"/>
        </w:rPr>
        <w:t xml:space="preserve">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08"/>
        <w:gridCol w:w="7640"/>
      </w:tblGrid>
      <w:tr w:rsidR="00E32E31" w:rsidRPr="00D81EA2" w:rsidTr="007B6E46">
        <w:trPr>
          <w:trHeight w:val="543"/>
        </w:trPr>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F12735" w:rsidRDefault="00CC0F64" w:rsidP="00CC0F64">
      <w:pPr>
        <w:pStyle w:val="Default0"/>
        <w:jc w:val="both"/>
        <w:rPr>
          <w:rFonts w:ascii="Arial" w:hAnsi="Arial" w:cs="Arial"/>
          <w:bCs/>
          <w:color w:val="auto"/>
          <w:u w:val="single"/>
        </w:rPr>
      </w:pPr>
    </w:p>
    <w:p w:rsidR="00CC0F64" w:rsidRPr="00F12735" w:rsidRDefault="00CC0F64" w:rsidP="00CC0F64">
      <w:pPr>
        <w:pStyle w:val="Default0"/>
        <w:jc w:val="both"/>
        <w:rPr>
          <w:rFonts w:ascii="Arial" w:hAnsi="Arial" w:cs="Arial"/>
          <w:bCs/>
          <w:color w:val="auto"/>
          <w:u w:val="single"/>
        </w:rPr>
      </w:pPr>
      <w:r w:rsidRPr="00F12735">
        <w:rPr>
          <w:rFonts w:ascii="Arial" w:hAnsi="Arial" w:cs="Arial"/>
          <w:bCs/>
          <w:color w:val="auto"/>
          <w:u w:val="single"/>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52226B" w:rsidP="00CC0F64">
      <w:pPr>
        <w:pStyle w:val="Default0"/>
        <w:jc w:val="both"/>
        <w:rPr>
          <w:rFonts w:ascii="Arial" w:hAnsi="Arial" w:cs="Arial"/>
          <w:bCs/>
          <w:color w:val="auto"/>
        </w:rPr>
      </w:pPr>
      <w:hyperlink r:id="rId11"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52226B" w:rsidP="00CC0F64">
      <w:pPr>
        <w:pStyle w:val="Default0"/>
        <w:jc w:val="both"/>
        <w:rPr>
          <w:rFonts w:ascii="Arial" w:hAnsi="Arial" w:cs="Arial"/>
          <w:bCs/>
          <w:color w:val="auto"/>
        </w:rPr>
      </w:pPr>
      <w:hyperlink r:id="rId12"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lastRenderedPageBreak/>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52226B" w:rsidP="002C3FBA">
      <w:pPr>
        <w:pStyle w:val="Default0"/>
        <w:suppressAutoHyphens/>
        <w:adjustRightInd/>
        <w:jc w:val="both"/>
        <w:textAlignment w:val="baseline"/>
        <w:rPr>
          <w:rFonts w:ascii="Arial" w:hAnsi="Arial" w:cs="Arial"/>
          <w:bCs/>
          <w:color w:val="auto"/>
        </w:rPr>
      </w:pPr>
      <w:hyperlink r:id="rId13"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08"/>
        <w:gridCol w:w="7640"/>
      </w:tblGrid>
      <w:tr w:rsidR="00E32E31" w:rsidRPr="00D81EA2" w:rsidTr="007B6E46">
        <w:trPr>
          <w:trHeight w:val="543"/>
        </w:trPr>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F12735" w:rsidRPr="00F12735" w:rsidRDefault="00E32E31" w:rsidP="00F12735">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14"/>
        <w:gridCol w:w="7642"/>
      </w:tblGrid>
      <w:tr w:rsidR="007F6440" w:rsidRPr="00D81EA2" w:rsidTr="00814FB4">
        <w:trPr>
          <w:trHeight w:val="321"/>
        </w:trPr>
        <w:tc>
          <w:tcPr>
            <w:tcW w:w="2338" w:type="dxa"/>
          </w:tcPr>
          <w:p w:rsidR="007F6440" w:rsidRPr="00F12735" w:rsidRDefault="007F644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F12735" w:rsidRDefault="007F644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F12735" w:rsidRDefault="007F644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lastRenderedPageBreak/>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F12735">
        <w:rPr>
          <w:rFonts w:ascii="Arial" w:hAnsi="Arial" w:cs="Arial"/>
          <w:lang w:val="en-GB" w:eastAsia="en-GB"/>
        </w:rPr>
        <w:t xml:space="preserve"> </w:t>
      </w:r>
      <w:r w:rsidRPr="00B31554">
        <w:rPr>
          <w:rFonts w:ascii="Arial" w:hAnsi="Arial" w:cs="Arial"/>
          <w:lang w:val="en-GB" w:eastAsia="en-GB"/>
        </w:rPr>
        <w:t>provided</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52226B"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52226B"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52226B" w:rsidP="00B31554">
      <w:pPr>
        <w:pStyle w:val="NoSpacing"/>
        <w:jc w:val="both"/>
        <w:rPr>
          <w:rFonts w:ascii="Arial" w:hAnsi="Arial" w:cs="Arial"/>
          <w:lang w:val="en-GB" w:eastAsia="en-GB"/>
        </w:rPr>
      </w:pPr>
      <w:hyperlink r:id="rId17"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Health and care organisations have until 2020 to put systems and processes in place so they can apply your national data opt-out choice. Our organisation</w:t>
      </w:r>
      <w:r w:rsidR="00F12735">
        <w:rPr>
          <w:rFonts w:ascii="Arial" w:hAnsi="Arial" w:cs="Arial"/>
          <w:lang w:val="en-GB" w:eastAsia="en-GB"/>
        </w:rPr>
        <w:t xml:space="preserve"> is currently </w:t>
      </w:r>
      <w:r w:rsidRPr="00B31554">
        <w:rPr>
          <w:rFonts w:ascii="Arial" w:hAnsi="Arial" w:cs="Arial"/>
          <w:lang w:val="en-GB" w:eastAsia="en-GB"/>
        </w:rPr>
        <w:t>able to apply your national data opt-out choice to any confidential patient information we may use or share with other organisations for purposes</w:t>
      </w:r>
      <w:r w:rsidR="00F12735">
        <w:rPr>
          <w:rFonts w:ascii="Arial" w:hAnsi="Arial" w:cs="Arial"/>
          <w:lang w:val="en-GB" w:eastAsia="en-GB"/>
        </w:rPr>
        <w:t xml:space="preserve"> beyond your individual care. </w:t>
      </w:r>
    </w:p>
    <w:p w:rsidR="00DD21E6" w:rsidRPr="00F12735" w:rsidRDefault="007B6E46"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H</w:t>
      </w:r>
      <w:r w:rsidR="00DD21E6" w:rsidRPr="00F12735">
        <w:rPr>
          <w:rFonts w:ascii="Arial" w:hAnsi="Arial" w:cs="Arial"/>
          <w:b/>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All our staff </w:t>
      </w:r>
      <w:proofErr w:type="gramStart"/>
      <w:r w:rsidR="00B35D96">
        <w:rPr>
          <w:rFonts w:ascii="Arial" w:hAnsi="Arial" w:cs="Arial"/>
          <w:color w:val="000000"/>
          <w:lang w:val="en-GB" w:eastAsia="en-GB"/>
        </w:rPr>
        <w:t>have</w:t>
      </w:r>
      <w:proofErr w:type="gramEnd"/>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F12735" w:rsidRDefault="00DD21E6"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8"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w:t>
      </w:r>
      <w:r w:rsidRPr="00F12735">
        <w:rPr>
          <w:rFonts w:ascii="Arial" w:hAnsi="Arial" w:cs="Arial"/>
          <w:lang w:val="en-GB" w:eastAsia="en-GB"/>
        </w:rPr>
        <w:t>the records are securely destroyed</w:t>
      </w:r>
      <w:r w:rsidR="006E10A8" w:rsidRPr="00F12735">
        <w:rPr>
          <w:rFonts w:ascii="Arial" w:hAnsi="Arial" w:cs="Arial"/>
          <w:lang w:val="en-GB" w:eastAsia="en-GB"/>
        </w:rPr>
        <w:t xml:space="preserve"> if </w:t>
      </w:r>
      <w:r w:rsidR="00EE3153" w:rsidRPr="00F12735">
        <w:rPr>
          <w:rFonts w:ascii="Arial" w:hAnsi="Arial" w:cs="Arial"/>
          <w:lang w:val="en-GB" w:eastAsia="en-GB"/>
        </w:rPr>
        <w:t xml:space="preserve">stored </w:t>
      </w:r>
      <w:r w:rsidR="006E10A8" w:rsidRPr="00F12735">
        <w:rPr>
          <w:rFonts w:ascii="Arial" w:hAnsi="Arial" w:cs="Arial"/>
          <w:lang w:val="en-GB" w:eastAsia="en-GB"/>
        </w:rPr>
        <w:t xml:space="preserve">on paper, deleted on </w:t>
      </w:r>
      <w:r w:rsidR="00EE3153" w:rsidRPr="00F12735">
        <w:rPr>
          <w:rFonts w:ascii="Arial" w:hAnsi="Arial" w:cs="Arial"/>
          <w:lang w:val="en-GB" w:eastAsia="en-GB"/>
        </w:rPr>
        <w:t xml:space="preserve">the </w:t>
      </w:r>
      <w:r w:rsidR="006E10A8" w:rsidRPr="00F12735">
        <w:rPr>
          <w:rFonts w:ascii="Arial" w:hAnsi="Arial" w:cs="Arial"/>
          <w:lang w:val="en-GB" w:eastAsia="en-GB"/>
        </w:rPr>
        <w:t xml:space="preserve">electronic </w:t>
      </w:r>
      <w:r w:rsidR="00EE3153" w:rsidRPr="00F12735">
        <w:rPr>
          <w:rFonts w:ascii="Arial" w:hAnsi="Arial" w:cs="Arial"/>
          <w:lang w:val="en-GB" w:eastAsia="en-GB"/>
        </w:rPr>
        <w:t xml:space="preserve">health record </w:t>
      </w:r>
      <w:r w:rsidR="006E10A8" w:rsidRPr="00F12735">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proofErr w:type="spellStart"/>
      <w:r w:rsidR="00F12735">
        <w:rPr>
          <w:rFonts w:ascii="Arial" w:hAnsi="Arial" w:cs="Arial"/>
        </w:rPr>
        <w:t>Saica</w:t>
      </w:r>
      <w:proofErr w:type="spellEnd"/>
      <w:r w:rsidR="00F12735">
        <w:rPr>
          <w:rFonts w:ascii="Arial" w:hAnsi="Arial" w:cs="Arial"/>
        </w:rPr>
        <w:t xml:space="preserve"> </w:t>
      </w:r>
      <w:proofErr w:type="spellStart"/>
      <w:r w:rsidR="00F12735">
        <w:rPr>
          <w:rFonts w:ascii="Arial" w:hAnsi="Arial" w:cs="Arial"/>
        </w:rPr>
        <w:t>Natur</w:t>
      </w:r>
      <w:proofErr w:type="spellEnd"/>
      <w:r w:rsidR="00F12735" w:rsidRPr="00411CA2">
        <w:rPr>
          <w:rFonts w:ascii="Arial" w:hAnsi="Arial" w:cs="Arial"/>
          <w:lang w:val="en-GB" w:eastAsia="en-GB"/>
        </w:rPr>
        <w:t xml:space="preserve">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F12735"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electronic storage media used to hold or process information are </w:t>
      </w:r>
      <w:r w:rsidRPr="00F12735">
        <w:rPr>
          <w:rFonts w:ascii="Arial" w:hAnsi="Arial" w:cs="Arial"/>
          <w:lang w:val="en-GB" w:eastAsia="en-GB"/>
        </w:rPr>
        <w:t>destroyed or overwri</w:t>
      </w:r>
      <w:r w:rsidR="00411CA2" w:rsidRPr="00F12735">
        <w:rPr>
          <w:rFonts w:ascii="Arial" w:hAnsi="Arial" w:cs="Arial"/>
          <w:lang w:val="en-GB" w:eastAsia="en-GB"/>
        </w:rPr>
        <w:t>tten to national standards.</w:t>
      </w:r>
    </w:p>
    <w:p w:rsidR="00DD21E6" w:rsidRPr="00F12735" w:rsidRDefault="006E10A8"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Who we share your data with</w:t>
      </w:r>
      <w:r w:rsidR="003047FB" w:rsidRPr="00F12735">
        <w:rPr>
          <w:rFonts w:ascii="Arial" w:hAnsi="Arial" w:cs="Arial"/>
          <w:b/>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A75DFD" w:rsidRDefault="00BB0B54"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Emis</w:t>
      </w:r>
      <w:proofErr w:type="spellEnd"/>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rsidR="00F12735" w:rsidRDefault="00F12735"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Docman</w:t>
      </w:r>
      <w:proofErr w:type="spellEnd"/>
      <w:r>
        <w:rPr>
          <w:rFonts w:ascii="Arial" w:hAnsi="Arial" w:cs="Arial"/>
          <w:color w:val="000000"/>
          <w:lang w:val="en-GB" w:eastAsia="en-GB"/>
        </w:rPr>
        <w:t xml:space="preserve"> – to provide our electronic documentation </w:t>
      </w:r>
    </w:p>
    <w:p w:rsidR="00F12735" w:rsidRPr="001C10C6" w:rsidRDefault="00F12735"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MJOG – to provide our text messaging service and appointment reminder</w:t>
      </w:r>
    </w:p>
    <w:p w:rsidR="00A75DFD"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F12735" w:rsidRPr="001C10C6" w:rsidRDefault="00F12735"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Tameside and Glossop CCG – Risk Stratification Provider</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proofErr w:type="gramStart"/>
      <w:r w:rsidRPr="001C10C6">
        <w:rPr>
          <w:rFonts w:ascii="Arial" w:hAnsi="Arial" w:cs="Arial"/>
          <w:color w:val="000000"/>
          <w:lang w:val="en-GB" w:eastAsia="en-GB"/>
        </w:rPr>
        <w:t>required</w:t>
      </w:r>
      <w:proofErr w:type="gramEnd"/>
      <w:r w:rsidRPr="001C10C6">
        <w:rPr>
          <w:rFonts w:ascii="Arial" w:hAnsi="Arial" w:cs="Arial"/>
          <w:color w:val="000000"/>
          <w:lang w:val="en-GB" w:eastAsia="en-GB"/>
        </w:rPr>
        <w:t xml:space="preserve">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F12735" w:rsidRDefault="007413BD" w:rsidP="00A765F8">
      <w:pPr>
        <w:pStyle w:val="ListParagraph"/>
        <w:numPr>
          <w:ilvl w:val="0"/>
          <w:numId w:val="31"/>
        </w:numPr>
        <w:spacing w:before="100" w:beforeAutospacing="1" w:after="100" w:afterAutospacing="1"/>
        <w:jc w:val="both"/>
        <w:rPr>
          <w:rFonts w:ascii="Arial" w:hAnsi="Arial" w:cs="Arial"/>
        </w:rPr>
      </w:pPr>
      <w:r w:rsidRPr="001C10C6">
        <w:rPr>
          <w:rFonts w:ascii="Arial" w:hAnsi="Arial" w:cs="Arial"/>
          <w:color w:val="000000"/>
          <w:lang w:val="en-GB" w:eastAsia="en-GB"/>
        </w:rPr>
        <w:t xml:space="preserve">It is required to be disclosed to the police or other enforcement, regulatory or </w:t>
      </w:r>
      <w:r w:rsidRPr="00F12735">
        <w:rPr>
          <w:rFonts w:ascii="Arial" w:hAnsi="Arial" w:cs="Arial"/>
          <w:lang w:val="en-GB" w:eastAsia="en-GB"/>
        </w:rPr>
        <w:t>government body for prevention and / or detection of crime</w:t>
      </w:r>
    </w:p>
    <w:p w:rsidR="007413BD" w:rsidRPr="00F12735" w:rsidRDefault="007413BD"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7413BD" w:rsidRPr="00F12735" w:rsidRDefault="007413BD"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w:t>
      </w:r>
      <w:proofErr w:type="gramStart"/>
      <w:r w:rsidR="008F49CA" w:rsidRPr="005B54E6">
        <w:rPr>
          <w:rFonts w:ascii="Arial" w:hAnsi="Arial" w:cs="Arial"/>
          <w:lang w:val="en-GB" w:eastAsia="en-GB"/>
        </w:rPr>
        <w:t>you,</w:t>
      </w:r>
      <w:proofErr w:type="gramEnd"/>
      <w:r w:rsidR="008F49CA" w:rsidRPr="005B54E6">
        <w:rPr>
          <w:rFonts w:ascii="Arial" w:hAnsi="Arial" w:cs="Arial"/>
          <w:lang w:val="en-GB" w:eastAsia="en-GB"/>
        </w:rPr>
        <w:t xml:space="preserve">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To request a copy or request access to information we hold about you and / or to request information to be corrected if it is inaccurate, please contact:</w:t>
      </w:r>
    </w:p>
    <w:p w:rsidR="00BB0B54" w:rsidRPr="00BB0B54" w:rsidRDefault="00BB0B54" w:rsidP="00BB0B5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Medical reports team at </w:t>
      </w:r>
      <w:r w:rsidRPr="00BB0B54">
        <w:rPr>
          <w:rFonts w:ascii="Arial" w:hAnsi="Arial" w:cs="Arial"/>
          <w:lang w:val="en-GB" w:eastAsia="en-GB"/>
        </w:rPr>
        <w:t>Manor House Surgery</w:t>
      </w:r>
    </w:p>
    <w:p w:rsidR="0015096E" w:rsidRPr="0015096E" w:rsidRDefault="00F12735"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Email: </w:t>
      </w:r>
      <w:hyperlink r:id="rId19" w:history="1">
        <w:r w:rsidRPr="008856B7">
          <w:rPr>
            <w:rStyle w:val="Hyperlink"/>
            <w:rFonts w:ascii="Arial" w:hAnsi="Arial" w:cs="Arial"/>
            <w:lang w:val="en-GB" w:eastAsia="en-GB"/>
          </w:rPr>
          <w:t>manorhousesurgery@nhs.net</w:t>
        </w:r>
      </w:hyperlink>
      <w:r>
        <w:rPr>
          <w:rFonts w:ascii="Arial" w:hAnsi="Arial" w:cs="Arial"/>
          <w:lang w:val="en-GB" w:eastAsia="en-GB"/>
        </w:rPr>
        <w:t xml:space="preserve"> </w:t>
      </w:r>
    </w:p>
    <w:p w:rsidR="0015096E" w:rsidRPr="0015096E" w:rsidRDefault="00BB0B54"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Manor House Surgery, Manor Street, Glossop, Derbyshire, SK13 8PS</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hyperlink r:id="rId20" w:history="1">
        <w:r w:rsidR="00F12735" w:rsidRPr="008856B7">
          <w:rPr>
            <w:rStyle w:val="Hyperlink"/>
            <w:rFonts w:ascii="Arial" w:hAnsi="Arial" w:cs="Arial"/>
            <w:lang w:val="en-US"/>
          </w:rPr>
          <w:t>manorhousesurgery@nhs.net</w:t>
        </w:r>
      </w:hyperlink>
      <w:r w:rsidR="00F12735">
        <w:rPr>
          <w:rFonts w:ascii="Arial" w:hAnsi="Arial" w:cs="Arial"/>
          <w:lang w:val="en-US"/>
        </w:rPr>
        <w:t xml:space="preserve"> </w:t>
      </w:r>
    </w:p>
    <w:p w:rsidR="00C7278E" w:rsidRPr="00F12735" w:rsidRDefault="00C7278E" w:rsidP="00814FB4">
      <w:pPr>
        <w:spacing w:before="100" w:beforeAutospacing="1" w:after="100" w:afterAutospacing="1"/>
        <w:rPr>
          <w:rFonts w:ascii="Arial" w:hAnsi="Arial" w:cs="Arial"/>
          <w:sz w:val="28"/>
          <w:szCs w:val="28"/>
          <w:lang w:val="en-GB" w:eastAsia="en-GB"/>
        </w:rPr>
      </w:pPr>
      <w:r w:rsidRPr="00F12735">
        <w:rPr>
          <w:rFonts w:ascii="Arial" w:hAnsi="Arial" w:cs="Arial"/>
          <w:b/>
          <w:sz w:val="32"/>
          <w:szCs w:val="32"/>
          <w:lang w:val="en-GB" w:eastAsia="en-GB"/>
        </w:rPr>
        <w:t>Complaints</w:t>
      </w:r>
      <w:r w:rsidR="0020545E" w:rsidRPr="00F12735">
        <w:rPr>
          <w:rFonts w:ascii="Arial" w:hAnsi="Arial" w:cs="Arial"/>
          <w:b/>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lastRenderedPageBreak/>
        <w:t xml:space="preserve">please contact </w:t>
      </w:r>
      <w:r w:rsidR="00210814" w:rsidRPr="001C10C6">
        <w:rPr>
          <w:rFonts w:ascii="Arial" w:hAnsi="Arial" w:cs="Arial"/>
          <w:lang w:val="en-GB" w:eastAsia="en-GB"/>
        </w:rPr>
        <w:t>our Data Protection Officer / Practice Manager at the following contact details:</w:t>
      </w:r>
    </w:p>
    <w:p w:rsidR="00F12735" w:rsidRDefault="0052226B" w:rsidP="00F12735">
      <w:pPr>
        <w:jc w:val="both"/>
        <w:rPr>
          <w:rFonts w:ascii="Arial" w:hAnsi="Arial" w:cs="Arial"/>
          <w:lang w:val="en-GB" w:eastAsia="en-GB"/>
        </w:rPr>
      </w:pPr>
      <w:r>
        <w:rPr>
          <w:rFonts w:ascii="Arial" w:hAnsi="Arial" w:cs="Arial"/>
          <w:lang w:val="en-GB" w:eastAsia="en-GB"/>
        </w:rPr>
        <w:t>Alison Bowler</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t>Jane Hill</w:t>
      </w:r>
    </w:p>
    <w:p w:rsidR="00F12735" w:rsidRDefault="0052226B" w:rsidP="00F12735">
      <w:pPr>
        <w:jc w:val="both"/>
        <w:rPr>
          <w:rFonts w:ascii="Arial" w:hAnsi="Arial" w:cs="Arial"/>
          <w:lang w:val="en-GB" w:eastAsia="en-GB"/>
        </w:rPr>
      </w:pPr>
      <w:r>
        <w:rPr>
          <w:rFonts w:ascii="Arial" w:hAnsi="Arial" w:cs="Arial"/>
          <w:lang w:val="en-GB" w:eastAsia="en-GB"/>
        </w:rPr>
        <w:t>Practice Manager</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sidR="00F12735">
        <w:rPr>
          <w:rFonts w:ascii="Arial" w:hAnsi="Arial" w:cs="Arial"/>
          <w:lang w:val="en-GB" w:eastAsia="en-GB"/>
        </w:rPr>
        <w:t>Data Protection Officer</w:t>
      </w:r>
    </w:p>
    <w:p w:rsidR="00F12735" w:rsidRDefault="0052226B" w:rsidP="00F12735">
      <w:pPr>
        <w:spacing w:before="100" w:beforeAutospacing="1" w:after="100" w:afterAutospacing="1"/>
        <w:contextualSpacing/>
        <w:jc w:val="both"/>
        <w:rPr>
          <w:rFonts w:ascii="Arial" w:hAnsi="Arial" w:cs="Arial"/>
          <w:lang w:val="en-GB" w:eastAsia="en-GB"/>
        </w:rPr>
      </w:pPr>
      <w:r>
        <w:rPr>
          <w:rFonts w:ascii="Arial" w:hAnsi="Arial" w:cs="Arial"/>
          <w:lang w:val="en-GB" w:eastAsia="en-GB"/>
        </w:rPr>
        <w:t>Manor House Surgery</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t xml:space="preserve">Email: </w:t>
      </w:r>
      <w:hyperlink r:id="rId21" w:history="1">
        <w:r w:rsidRPr="0052226B">
          <w:rPr>
            <w:rFonts w:ascii="Arial" w:hAnsi="Arial" w:cs="Arial"/>
            <w:bCs/>
            <w:color w:val="0000FF"/>
            <w:u w:val="single"/>
            <w:lang w:val="en-GB" w:eastAsia="en-GB"/>
          </w:rPr>
          <w:t>westpenninelmc@btconnect.com</w:t>
        </w:r>
      </w:hyperlink>
      <w:r w:rsidRPr="0052226B">
        <w:rPr>
          <w:rFonts w:ascii="Arial" w:hAnsi="Arial" w:cs="Arial"/>
          <w:b/>
          <w:bCs/>
          <w:lang w:val="en-GB" w:eastAsia="en-GB"/>
        </w:rPr>
        <w:t xml:space="preserve">  </w:t>
      </w:r>
    </w:p>
    <w:p w:rsidR="00F12735" w:rsidRDefault="00F12735" w:rsidP="00F12735">
      <w:pPr>
        <w:spacing w:before="100" w:beforeAutospacing="1" w:after="100" w:afterAutospacing="1"/>
        <w:contextualSpacing/>
        <w:jc w:val="both"/>
        <w:rPr>
          <w:rFonts w:ascii="Arial" w:hAnsi="Arial" w:cs="Arial"/>
          <w:lang w:val="en-GB" w:eastAsia="en-GB"/>
        </w:rPr>
      </w:pPr>
      <w:r>
        <w:rPr>
          <w:rFonts w:ascii="Arial" w:hAnsi="Arial" w:cs="Arial"/>
          <w:lang w:val="en-GB" w:eastAsia="en-GB"/>
        </w:rPr>
        <w:t>Manor Street</w:t>
      </w:r>
    </w:p>
    <w:p w:rsidR="00F12735" w:rsidRDefault="00F12735" w:rsidP="00F12735">
      <w:pPr>
        <w:spacing w:before="100" w:beforeAutospacing="1" w:after="100" w:afterAutospacing="1"/>
        <w:contextualSpacing/>
        <w:jc w:val="both"/>
        <w:rPr>
          <w:rFonts w:ascii="Arial" w:hAnsi="Arial" w:cs="Arial"/>
          <w:lang w:val="en-GB" w:eastAsia="en-GB"/>
        </w:rPr>
      </w:pPr>
      <w:r>
        <w:rPr>
          <w:rFonts w:ascii="Arial" w:hAnsi="Arial" w:cs="Arial"/>
          <w:lang w:val="en-GB" w:eastAsia="en-GB"/>
        </w:rPr>
        <w:t>Glossop</w:t>
      </w:r>
    </w:p>
    <w:p w:rsidR="00F12735" w:rsidRDefault="00F12735" w:rsidP="00F12735">
      <w:pPr>
        <w:spacing w:before="100" w:beforeAutospacing="1" w:after="100" w:afterAutospacing="1"/>
        <w:contextualSpacing/>
        <w:jc w:val="both"/>
        <w:rPr>
          <w:rFonts w:ascii="Arial" w:hAnsi="Arial" w:cs="Arial"/>
          <w:lang w:val="en-GB" w:eastAsia="en-GB"/>
        </w:rPr>
      </w:pPr>
      <w:r>
        <w:rPr>
          <w:rFonts w:ascii="Arial" w:hAnsi="Arial" w:cs="Arial"/>
          <w:lang w:val="en-GB" w:eastAsia="en-GB"/>
        </w:rPr>
        <w:t>Derbyshire</w:t>
      </w:r>
    </w:p>
    <w:p w:rsidR="00F12735" w:rsidRDefault="00F12735" w:rsidP="00F12735">
      <w:pPr>
        <w:spacing w:before="100" w:beforeAutospacing="1" w:after="100" w:afterAutospacing="1"/>
        <w:contextualSpacing/>
        <w:jc w:val="both"/>
        <w:rPr>
          <w:rFonts w:ascii="Arial" w:hAnsi="Arial" w:cs="Arial"/>
          <w:lang w:val="en-GB" w:eastAsia="en-GB"/>
        </w:rPr>
      </w:pPr>
      <w:r>
        <w:rPr>
          <w:rFonts w:ascii="Arial" w:hAnsi="Arial" w:cs="Arial"/>
          <w:lang w:val="en-GB" w:eastAsia="en-GB"/>
        </w:rPr>
        <w:t>SK13 8PS</w:t>
      </w:r>
    </w:p>
    <w:p w:rsidR="0052226B" w:rsidRPr="001C10C6" w:rsidRDefault="00F12735" w:rsidP="00A765F8">
      <w:pPr>
        <w:spacing w:before="100" w:beforeAutospacing="1" w:after="100" w:afterAutospacing="1"/>
        <w:jc w:val="both"/>
        <w:rPr>
          <w:rFonts w:ascii="Arial" w:hAnsi="Arial" w:cs="Arial"/>
          <w:lang w:val="en-GB" w:eastAsia="en-GB"/>
        </w:rPr>
      </w:pPr>
      <w:r>
        <w:rPr>
          <w:rFonts w:ascii="Arial" w:hAnsi="Arial" w:cs="Arial"/>
          <w:lang w:val="en-GB" w:eastAsia="en-GB"/>
        </w:rPr>
        <w:t>Email</w:t>
      </w:r>
      <w:r w:rsidR="00210814" w:rsidRPr="001C10C6">
        <w:rPr>
          <w:rFonts w:ascii="Arial" w:hAnsi="Arial" w:cs="Arial"/>
          <w:lang w:val="en-GB" w:eastAsia="en-GB"/>
        </w:rPr>
        <w:t xml:space="preserve">: </w:t>
      </w:r>
      <w:hyperlink r:id="rId22" w:history="1">
        <w:r w:rsidRPr="008856B7">
          <w:rPr>
            <w:rStyle w:val="Hyperlink"/>
            <w:rFonts w:ascii="Arial" w:hAnsi="Arial" w:cs="Arial"/>
            <w:lang w:val="en-GB" w:eastAsia="en-GB"/>
          </w:rPr>
          <w:t>manorhousesurgery@nhs.net</w:t>
        </w:r>
      </w:hyperlink>
      <w:r>
        <w:rPr>
          <w:rFonts w:ascii="Arial" w:hAnsi="Arial" w:cs="Arial"/>
          <w:lang w:val="en-GB" w:eastAsia="en-GB"/>
        </w:rPr>
        <w:t xml:space="preserve"> </w:t>
      </w:r>
      <w:bookmarkStart w:id="0" w:name="_GoBack"/>
      <w:bookmarkEnd w:id="0"/>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r>
      <w:proofErr w:type="gramStart"/>
      <w:r w:rsidRPr="001C10C6">
        <w:rPr>
          <w:rFonts w:ascii="Arial" w:hAnsi="Arial" w:cs="Arial"/>
          <w:color w:val="000000"/>
          <w:lang w:val="en-GB" w:eastAsia="en-GB"/>
        </w:rPr>
        <w:t>Or</w:t>
      </w:r>
      <w:proofErr w:type="gramEnd"/>
      <w:r w:rsidRPr="001C10C6">
        <w:rPr>
          <w:rFonts w:ascii="Arial" w:hAnsi="Arial" w:cs="Arial"/>
          <w:color w:val="000000"/>
          <w:lang w:val="en-GB" w:eastAsia="en-GB"/>
        </w:rPr>
        <w:t xml:space="preserve"> go online to </w:t>
      </w:r>
      <w:hyperlink r:id="rId2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F12735" w:rsidRDefault="00210814"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 xml:space="preserve">Further Information / </w:t>
      </w:r>
      <w:r w:rsidR="001C3CBC" w:rsidRPr="00F12735">
        <w:rPr>
          <w:rFonts w:ascii="Arial" w:hAnsi="Arial" w:cs="Arial"/>
          <w:b/>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F12735">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w:t>
      </w:r>
      <w:proofErr w:type="spellStart"/>
      <w:r w:rsidR="00C26262">
        <w:rPr>
          <w:rFonts w:ascii="Arial" w:hAnsi="Arial" w:cs="Arial"/>
          <w:lang w:val="en-GB" w:eastAsia="en-GB"/>
        </w:rPr>
        <w:t>Caldicott</w:t>
      </w:r>
      <w:proofErr w:type="spellEnd"/>
      <w:r w:rsidR="00C26262">
        <w:rPr>
          <w:rFonts w:ascii="Arial" w:hAnsi="Arial" w:cs="Arial"/>
          <w:lang w:val="en-GB" w:eastAsia="en-GB"/>
        </w:rPr>
        <w:t xml:space="preserve">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210814" w:rsidRDefault="00BB0B54" w:rsidP="00444F1A">
      <w:pPr>
        <w:spacing w:before="100" w:beforeAutospacing="1" w:after="100" w:afterAutospacing="1"/>
        <w:rPr>
          <w:rFonts w:ascii="Arial" w:hAnsi="Arial" w:cs="Arial"/>
          <w:lang w:val="en-GB" w:eastAsia="en-GB"/>
        </w:rPr>
      </w:pPr>
      <w:r>
        <w:rPr>
          <w:rFonts w:ascii="Arial" w:hAnsi="Arial" w:cs="Arial"/>
          <w:lang w:val="en-GB" w:eastAsia="en-GB"/>
        </w:rPr>
        <w:t xml:space="preserve">Email </w:t>
      </w:r>
      <w:r w:rsidR="00F12735">
        <w:rPr>
          <w:rFonts w:ascii="Arial" w:hAnsi="Arial" w:cs="Arial"/>
          <w:lang w:val="en-GB" w:eastAsia="en-GB"/>
        </w:rPr>
        <w:t xml:space="preserve">us at: </w:t>
      </w:r>
      <w:hyperlink r:id="rId24" w:history="1">
        <w:r w:rsidR="00F12735" w:rsidRPr="008856B7">
          <w:rPr>
            <w:rStyle w:val="Hyperlink"/>
            <w:rFonts w:ascii="Arial" w:hAnsi="Arial" w:cs="Arial"/>
            <w:lang w:val="en-GB" w:eastAsia="en-GB"/>
          </w:rPr>
          <w:t>manorhousesurgery@nhs.net</w:t>
        </w:r>
      </w:hyperlink>
      <w:r w:rsidR="00F12735">
        <w:rPr>
          <w:rFonts w:ascii="Arial" w:hAnsi="Arial" w:cs="Arial"/>
          <w:lang w:val="en-GB" w:eastAsia="en-GB"/>
        </w:rPr>
        <w:t xml:space="preserve"> </w:t>
      </w:r>
      <w:r w:rsidR="00444F1A">
        <w:rPr>
          <w:rFonts w:ascii="Arial" w:hAnsi="Arial" w:cs="Arial"/>
          <w:lang w:val="en-GB" w:eastAsia="en-GB"/>
        </w:rPr>
        <w:br/>
      </w:r>
      <w:proofErr w:type="gramStart"/>
      <w:r w:rsidR="00444F1A">
        <w:rPr>
          <w:rFonts w:ascii="Arial" w:hAnsi="Arial" w:cs="Arial"/>
          <w:lang w:val="en-GB" w:eastAsia="en-GB"/>
        </w:rPr>
        <w:t>O</w:t>
      </w:r>
      <w:r w:rsidR="00210814" w:rsidRPr="001C10C6">
        <w:rPr>
          <w:rFonts w:ascii="Arial" w:hAnsi="Arial" w:cs="Arial"/>
          <w:lang w:val="en-GB" w:eastAsia="en-GB"/>
        </w:rPr>
        <w:t>r</w:t>
      </w:r>
      <w:proofErr w:type="gramEnd"/>
      <w:r w:rsidR="00210814" w:rsidRPr="001C10C6">
        <w:rPr>
          <w:rFonts w:ascii="Arial" w:hAnsi="Arial" w:cs="Arial"/>
          <w:lang w:val="en-GB" w:eastAsia="en-GB"/>
        </w:rPr>
        <w:t xml:space="preserve"> write to us at</w:t>
      </w:r>
      <w:r>
        <w:rPr>
          <w:rFonts w:ascii="Arial" w:hAnsi="Arial" w:cs="Arial"/>
          <w:lang w:val="en-GB" w:eastAsia="en-GB"/>
        </w:rPr>
        <w:t xml:space="preserve"> </w:t>
      </w:r>
    </w:p>
    <w:p w:rsidR="00BB0B54" w:rsidRDefault="00BB0B54" w:rsidP="00BB0B54">
      <w:pPr>
        <w:spacing w:before="100" w:beforeAutospacing="1" w:after="100" w:afterAutospacing="1"/>
        <w:contextualSpacing/>
        <w:jc w:val="both"/>
        <w:rPr>
          <w:rFonts w:ascii="Arial" w:hAnsi="Arial" w:cs="Arial"/>
          <w:lang w:val="en-GB" w:eastAsia="en-GB"/>
        </w:rPr>
      </w:pPr>
      <w:r>
        <w:rPr>
          <w:rFonts w:ascii="Arial" w:hAnsi="Arial" w:cs="Arial"/>
          <w:lang w:val="en-GB" w:eastAsia="en-GB"/>
        </w:rPr>
        <w:t>Manor House Surgery</w:t>
      </w:r>
    </w:p>
    <w:p w:rsidR="00BB0B54" w:rsidRDefault="00BB0B54" w:rsidP="00BB0B54">
      <w:pPr>
        <w:spacing w:before="100" w:beforeAutospacing="1" w:after="100" w:afterAutospacing="1"/>
        <w:contextualSpacing/>
        <w:jc w:val="both"/>
        <w:rPr>
          <w:rFonts w:ascii="Arial" w:hAnsi="Arial" w:cs="Arial"/>
          <w:lang w:val="en-GB" w:eastAsia="en-GB"/>
        </w:rPr>
      </w:pPr>
      <w:r>
        <w:rPr>
          <w:rFonts w:ascii="Arial" w:hAnsi="Arial" w:cs="Arial"/>
          <w:lang w:val="en-GB" w:eastAsia="en-GB"/>
        </w:rPr>
        <w:t>Manor Street</w:t>
      </w:r>
    </w:p>
    <w:p w:rsidR="00BB0B54" w:rsidRDefault="00BB0B54" w:rsidP="00BB0B54">
      <w:pPr>
        <w:spacing w:before="100" w:beforeAutospacing="1" w:after="100" w:afterAutospacing="1"/>
        <w:contextualSpacing/>
        <w:jc w:val="both"/>
        <w:rPr>
          <w:rFonts w:ascii="Arial" w:hAnsi="Arial" w:cs="Arial"/>
          <w:lang w:val="en-GB" w:eastAsia="en-GB"/>
        </w:rPr>
      </w:pPr>
      <w:r>
        <w:rPr>
          <w:rFonts w:ascii="Arial" w:hAnsi="Arial" w:cs="Arial"/>
          <w:lang w:val="en-GB" w:eastAsia="en-GB"/>
        </w:rPr>
        <w:t>Glossop</w:t>
      </w:r>
    </w:p>
    <w:p w:rsidR="00BB0B54" w:rsidRDefault="00BB0B54" w:rsidP="00BB0B54">
      <w:pPr>
        <w:spacing w:before="100" w:beforeAutospacing="1" w:after="100" w:afterAutospacing="1"/>
        <w:contextualSpacing/>
        <w:jc w:val="both"/>
        <w:rPr>
          <w:rFonts w:ascii="Arial" w:hAnsi="Arial" w:cs="Arial"/>
          <w:lang w:val="en-GB" w:eastAsia="en-GB"/>
        </w:rPr>
      </w:pPr>
      <w:r>
        <w:rPr>
          <w:rFonts w:ascii="Arial" w:hAnsi="Arial" w:cs="Arial"/>
          <w:lang w:val="en-GB" w:eastAsia="en-GB"/>
        </w:rPr>
        <w:t>Derbyshire</w:t>
      </w:r>
    </w:p>
    <w:p w:rsidR="00BB0B54" w:rsidRDefault="00BB0B54" w:rsidP="00BB0B54">
      <w:pPr>
        <w:spacing w:before="100" w:beforeAutospacing="1" w:after="100" w:afterAutospacing="1"/>
        <w:contextualSpacing/>
        <w:jc w:val="both"/>
        <w:rPr>
          <w:rFonts w:ascii="Arial" w:hAnsi="Arial" w:cs="Arial"/>
          <w:lang w:val="en-GB" w:eastAsia="en-GB"/>
        </w:rPr>
      </w:pPr>
      <w:r>
        <w:rPr>
          <w:rFonts w:ascii="Arial" w:hAnsi="Arial" w:cs="Arial"/>
          <w:lang w:val="en-GB" w:eastAsia="en-GB"/>
        </w:rPr>
        <w:t>SK13 8PS</w:t>
      </w:r>
    </w:p>
    <w:p w:rsidR="00F12735" w:rsidRDefault="00F12735" w:rsidP="00F12735">
      <w:pPr>
        <w:jc w:val="both"/>
        <w:rPr>
          <w:rFonts w:ascii="Arial" w:hAnsi="Arial" w:cs="Arial"/>
          <w:b/>
          <w:u w:val="single"/>
          <w:lang w:val="en-GB" w:eastAsia="en-GB"/>
        </w:rPr>
      </w:pPr>
    </w:p>
    <w:p w:rsidR="00C54FF7" w:rsidRPr="00411CA2" w:rsidRDefault="00411CA2" w:rsidP="00F12735">
      <w:pPr>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52226B"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Information Commissioners Office</w:t>
        </w:r>
      </w:hyperlink>
    </w:p>
    <w:p w:rsidR="00411CA2" w:rsidRPr="0015096E" w:rsidRDefault="0052226B"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6" w:history="1">
        <w:r w:rsidR="00411CA2" w:rsidRPr="005C190C">
          <w:rPr>
            <w:rStyle w:val="Hyperlink"/>
            <w:rFonts w:ascii="Arial" w:hAnsi="Arial" w:cs="Arial"/>
            <w:lang w:val="en-GB" w:eastAsia="en-GB"/>
          </w:rPr>
          <w:t>Information Governance Alliance</w:t>
        </w:r>
      </w:hyperlink>
    </w:p>
    <w:p w:rsidR="0015096E" w:rsidRPr="00411CA2" w:rsidRDefault="0052226B"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7" w:history="1">
        <w:r w:rsidR="0015096E" w:rsidRPr="0015096E">
          <w:rPr>
            <w:rStyle w:val="Hyperlink"/>
            <w:rFonts w:ascii="Arial" w:hAnsi="Arial" w:cs="Arial"/>
            <w:lang w:val="en-GB" w:eastAsia="en-GB"/>
          </w:rPr>
          <w:t>NHS Digital National Data Opt Out Programme</w:t>
        </w:r>
      </w:hyperlink>
    </w:p>
    <w:p w:rsidR="00411CA2" w:rsidRPr="00411CA2" w:rsidRDefault="0052226B"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8"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52226B"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9"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52226B" w:rsidP="00A765F8">
      <w:pPr>
        <w:pStyle w:val="ListParagraph"/>
        <w:numPr>
          <w:ilvl w:val="0"/>
          <w:numId w:val="39"/>
        </w:numPr>
        <w:autoSpaceDE w:val="0"/>
        <w:autoSpaceDN w:val="0"/>
        <w:adjustRightInd w:val="0"/>
        <w:jc w:val="both"/>
        <w:rPr>
          <w:rFonts w:ascii="Arial" w:hAnsi="Arial" w:cs="Arial"/>
          <w:lang w:val="en-GB" w:eastAsia="en-GB"/>
        </w:rPr>
      </w:pPr>
      <w:hyperlink r:id="rId30"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5C190C" w:rsidRPr="00F12735" w:rsidRDefault="0052226B" w:rsidP="007D6C17">
      <w:pPr>
        <w:pStyle w:val="ListParagraph"/>
        <w:numPr>
          <w:ilvl w:val="1"/>
          <w:numId w:val="39"/>
        </w:numPr>
        <w:autoSpaceDE w:val="0"/>
        <w:autoSpaceDN w:val="0"/>
        <w:adjustRightInd w:val="0"/>
        <w:jc w:val="both"/>
        <w:rPr>
          <w:rFonts w:ascii="Arial" w:hAnsi="Arial" w:cs="Arial"/>
          <w:lang w:val="en-GB" w:eastAsia="en-GB"/>
        </w:rPr>
      </w:pPr>
      <w:hyperlink r:id="rId31" w:history="1">
        <w:r w:rsidR="00411CA2" w:rsidRPr="00F12735">
          <w:rPr>
            <w:rStyle w:val="Hyperlink"/>
            <w:rFonts w:ascii="Arial" w:hAnsi="Arial" w:cs="Arial"/>
            <w:lang w:val="en-GB" w:eastAsia="en-GB"/>
          </w:rPr>
          <w:t>Health Research Authority Confidentiality Advisory Group (CAG)</w:t>
        </w:r>
      </w:hyperlink>
    </w:p>
    <w:sectPr w:rsidR="005C190C" w:rsidRPr="00F12735" w:rsidSect="00F12735">
      <w:headerReference w:type="default" r:id="rId32"/>
      <w:footerReference w:type="default" r:id="rId33"/>
      <w:pgSz w:w="11900" w:h="16840"/>
      <w:pgMar w:top="1440" w:right="1080" w:bottom="1440" w:left="1080" w:header="708" w:footer="8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F8" w:rsidRDefault="00A765F8" w:rsidP="00BB4A7A">
      <w:r>
        <w:separator/>
      </w:r>
    </w:p>
  </w:endnote>
  <w:endnote w:type="continuationSeparator" w:id="0">
    <w:p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35" w:rsidRDefault="00F12735">
    <w:pPr>
      <w:pStyle w:val="Footer"/>
      <w:rPr>
        <w:rFonts w:ascii="Arial" w:hAnsi="Arial" w:cs="Arial"/>
        <w:b/>
        <w:i/>
        <w:color w:val="A6A6A6" w:themeColor="background1" w:themeShade="A6"/>
        <w:sz w:val="20"/>
        <w:szCs w:val="20"/>
      </w:rPr>
    </w:pPr>
    <w:proofErr w:type="spellStart"/>
    <w:r>
      <w:rPr>
        <w:rFonts w:ascii="Arial" w:hAnsi="Arial" w:cs="Arial"/>
        <w:b/>
        <w:i/>
        <w:color w:val="A6A6A6" w:themeColor="background1" w:themeShade="A6"/>
        <w:sz w:val="20"/>
        <w:szCs w:val="20"/>
      </w:rPr>
      <w:t>Dr</w:t>
    </w:r>
    <w:proofErr w:type="spellEnd"/>
    <w:r>
      <w:rPr>
        <w:rFonts w:ascii="Arial" w:hAnsi="Arial" w:cs="Arial"/>
        <w:b/>
        <w:i/>
        <w:color w:val="A6A6A6" w:themeColor="background1" w:themeShade="A6"/>
        <w:sz w:val="20"/>
        <w:szCs w:val="20"/>
      </w:rPr>
      <w:t xml:space="preserve"> G Wilkinson &amp; Partners </w:t>
    </w:r>
  </w:p>
  <w:p w:rsidR="00A765F8" w:rsidRDefault="00BB0B54">
    <w:pPr>
      <w:pStyle w:val="Footer"/>
      <w:rPr>
        <w:rFonts w:ascii="Arial" w:hAnsi="Arial" w:cs="Arial"/>
        <w:b/>
        <w:i/>
        <w:color w:val="A6A6A6" w:themeColor="background1" w:themeShade="A6"/>
        <w:sz w:val="20"/>
        <w:szCs w:val="20"/>
      </w:rPr>
    </w:pPr>
    <w:r>
      <w:rPr>
        <w:rFonts w:ascii="Arial" w:hAnsi="Arial" w:cs="Arial"/>
        <w:b/>
        <w:i/>
        <w:color w:val="A6A6A6" w:themeColor="background1" w:themeShade="A6"/>
        <w:sz w:val="20"/>
        <w:szCs w:val="20"/>
      </w:rPr>
      <w:t>Manor House Surgery</w:t>
    </w:r>
    <w:r w:rsidR="00F12735">
      <w:rPr>
        <w:rFonts w:ascii="Arial" w:hAnsi="Arial" w:cs="Arial"/>
        <w:b/>
        <w:i/>
        <w:color w:val="A6A6A6" w:themeColor="background1" w:themeShade="A6"/>
        <w:sz w:val="20"/>
        <w:szCs w:val="20"/>
      </w:rPr>
      <w:t xml:space="preserve"> </w:t>
    </w:r>
    <w:proofErr w:type="spellStart"/>
    <w:r w:rsidR="00F12735">
      <w:rPr>
        <w:rFonts w:ascii="Arial" w:hAnsi="Arial" w:cs="Arial"/>
        <w:b/>
        <w:i/>
        <w:color w:val="A6A6A6" w:themeColor="background1" w:themeShade="A6"/>
        <w:sz w:val="20"/>
        <w:szCs w:val="20"/>
      </w:rPr>
      <w:t>Glossop</w:t>
    </w:r>
    <w:proofErr w:type="spellEnd"/>
    <w:r w:rsidR="00F12735">
      <w:rPr>
        <w:rFonts w:ascii="Arial" w:hAnsi="Arial" w:cs="Arial"/>
        <w:b/>
        <w:i/>
        <w:color w:val="A6A6A6" w:themeColor="background1" w:themeShade="A6"/>
        <w:sz w:val="20"/>
        <w:szCs w:val="20"/>
      </w:rPr>
      <w:t xml:space="preserve"> &amp;</w:t>
    </w:r>
  </w:p>
  <w:p w:rsidR="00F12735" w:rsidRPr="00EE3153" w:rsidRDefault="00F12735">
    <w:pPr>
      <w:pStyle w:val="Footer"/>
      <w:rPr>
        <w:rFonts w:ascii="Arial" w:hAnsi="Arial" w:cs="Arial"/>
        <w:b/>
        <w:i/>
        <w:color w:val="A6A6A6" w:themeColor="background1" w:themeShade="A6"/>
        <w:sz w:val="20"/>
        <w:szCs w:val="20"/>
      </w:rPr>
    </w:pPr>
    <w:r>
      <w:rPr>
        <w:rFonts w:ascii="Arial" w:hAnsi="Arial" w:cs="Arial"/>
        <w:b/>
        <w:i/>
        <w:color w:val="A6A6A6" w:themeColor="background1" w:themeShade="A6"/>
        <w:sz w:val="20"/>
        <w:szCs w:val="20"/>
      </w:rPr>
      <w:t>Manor House Surgery Hadfield</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52226B">
      <w:rPr>
        <w:rFonts w:ascii="Arial" w:hAnsi="Arial" w:cs="Arial"/>
        <w:i/>
        <w:noProof/>
        <w:color w:val="A6A6A6" w:themeColor="background1" w:themeShade="A6"/>
        <w:sz w:val="20"/>
        <w:szCs w:val="20"/>
      </w:rPr>
      <w:t>15</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F8" w:rsidRDefault="00A765F8" w:rsidP="00BB4A7A">
      <w:r>
        <w:separator/>
      </w:r>
    </w:p>
  </w:footnote>
  <w:footnote w:type="continuationSeparator" w:id="0">
    <w:p w:rsidR="00A765F8" w:rsidRDefault="00A765F8"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54" w:rsidRDefault="00BB0B54" w:rsidP="00BB0B54">
    <w:pPr>
      <w:jc w:val="center"/>
    </w:pPr>
  </w:p>
  <w:p w:rsidR="00BB0B54" w:rsidRPr="00BB0B54" w:rsidRDefault="00BB0B54" w:rsidP="00BB0B54">
    <w:pPr>
      <w:jc w:val="center"/>
      <w:rPr>
        <w:rFonts w:ascii="Verdana" w:hAnsi="Verdana" w:cs="Arial"/>
        <w:sz w:val="16"/>
        <w:szCs w:val="16"/>
      </w:rPr>
    </w:pPr>
  </w:p>
  <w:p w:rsidR="00A765F8" w:rsidRPr="001C10C6" w:rsidRDefault="00BB0B54"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57715"/>
    <w:rsid w:val="00266EFE"/>
    <w:rsid w:val="002C3FBA"/>
    <w:rsid w:val="002F1D5C"/>
    <w:rsid w:val="003047FB"/>
    <w:rsid w:val="0036647B"/>
    <w:rsid w:val="00392E0F"/>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2226B"/>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71399"/>
    <w:rsid w:val="00895AFF"/>
    <w:rsid w:val="008A6D07"/>
    <w:rsid w:val="008E243D"/>
    <w:rsid w:val="008E45E3"/>
    <w:rsid w:val="008F49CA"/>
    <w:rsid w:val="008F5744"/>
    <w:rsid w:val="009330C2"/>
    <w:rsid w:val="009417ED"/>
    <w:rsid w:val="00961C24"/>
    <w:rsid w:val="009A124E"/>
    <w:rsid w:val="009B3315"/>
    <w:rsid w:val="009B575E"/>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0B54"/>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32E31"/>
    <w:rsid w:val="00E5162C"/>
    <w:rsid w:val="00E71415"/>
    <w:rsid w:val="00EA060A"/>
    <w:rsid w:val="00ED2724"/>
    <w:rsid w:val="00EE3153"/>
    <w:rsid w:val="00EE7516"/>
    <w:rsid w:val="00F12735"/>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55989856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nhs.uk/hra-guidance-general-data-protection-regulation/" TargetMode="External"/><Relationship Id="rId1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6" Type="http://schemas.openxmlformats.org/officeDocument/2006/relationships/hyperlink" Target="https://digital.nhs.uk/data-and-information/looking-after-information/data-security-and-information-governance/information-governance-alliance-iga" TargetMode="External"/><Relationship Id="rId3" Type="http://schemas.openxmlformats.org/officeDocument/2006/relationships/styles" Target="styles.xml"/><Relationship Id="rId21" Type="http://schemas.openxmlformats.org/officeDocument/2006/relationships/hyperlink" Target="mailto:westpenninelmc@btconnect.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yperlink" Target="https://understandingpatientdata.org.uk/what-you-need-know" TargetMode="External"/><Relationship Id="rId25" Type="http://schemas.openxmlformats.org/officeDocument/2006/relationships/hyperlink" Target="https://ico.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ra.nhs.uk/information-about-patients/" TargetMode="External"/><Relationship Id="rId20" Type="http://schemas.openxmlformats.org/officeDocument/2006/relationships/hyperlink" Target="mailto:manorhousesurgery@nhs.net" TargetMode="External"/><Relationship Id="rId2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24" Type="http://schemas.openxmlformats.org/officeDocument/2006/relationships/hyperlink" Target="mailto:manorhousesurgery@nhs.ne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hs.uk/your-nhs-data-matters" TargetMode="External"/><Relationship Id="rId23" Type="http://schemas.openxmlformats.org/officeDocument/2006/relationships/hyperlink" Target="http://www.ico.org.uk/concerns" TargetMode="External"/><Relationship Id="rId28" Type="http://schemas.openxmlformats.org/officeDocument/2006/relationships/hyperlink" Target="https://www.gov.uk/government/publications/the-nhs-constitution-for-england" TargetMode="Externa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hyperlink" Target="mailto:manorhousesurgery@nhs.net" TargetMode="External"/><Relationship Id="rId31" Type="http://schemas.openxmlformats.org/officeDocument/2006/relationships/hyperlink" Target="https://www.hra.nhs.uk/planning-and-improving-research/application-summaries/confidentiality-advisory-group-regist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anorhousesurgery@nhs.net" TargetMode="External"/><Relationship Id="rId27" Type="http://schemas.openxmlformats.org/officeDocument/2006/relationships/hyperlink" Target="https://digital.nhs.uk/services/national-data-opt-out-programme" TargetMode="External"/><Relationship Id="rId30" Type="http://schemas.openxmlformats.org/officeDocument/2006/relationships/hyperlink" Target="https://www.hra.nhs.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1DCE-0BD4-4009-8B0F-1445823E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5758</Words>
  <Characters>32269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37952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Bowler Alison (C81081)</cp:lastModifiedBy>
  <cp:revision>3</cp:revision>
  <dcterms:created xsi:type="dcterms:W3CDTF">2019-03-04T16:19:00Z</dcterms:created>
  <dcterms:modified xsi:type="dcterms:W3CDTF">2019-08-30T12:27:00Z</dcterms:modified>
</cp:coreProperties>
</file>